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中文标题（二号，宋体加粗）</w:t>
      </w:r>
    </w:p>
    <w:p>
      <w:pPr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×××</w:t>
      </w:r>
      <w:r>
        <w:rPr>
          <w:rFonts w:ascii="仿宋_GB2312" w:hAnsi="宋体" w:eastAsia="仿宋_GB2312"/>
          <w:sz w:val="30"/>
          <w:szCs w:val="30"/>
          <w:vertAlign w:val="superscript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，×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×</w:t>
      </w:r>
      <w:r>
        <w:rPr>
          <w:rFonts w:ascii="仿宋_GB2312" w:hAnsi="宋体" w:eastAsia="仿宋_GB2312"/>
          <w:sz w:val="30"/>
          <w:szCs w:val="30"/>
          <w:vertAlign w:val="superscript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（小三号，仿宋体）</w:t>
      </w:r>
    </w:p>
    <w:p>
      <w:pPr>
        <w:jc w:val="center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（</w:t>
      </w:r>
      <w:r>
        <w:rPr>
          <w:rFonts w:ascii="楷体_GB2312" w:hAnsi="宋体" w:eastAsia="楷体_GB2312"/>
          <w:szCs w:val="21"/>
        </w:rPr>
        <w:t xml:space="preserve">1. </w:t>
      </w:r>
      <w:r>
        <w:rPr>
          <w:rFonts w:hint="eastAsia" w:ascii="楷体_GB2312" w:hAnsi="宋体" w:eastAsia="楷体_GB2312"/>
          <w:szCs w:val="21"/>
        </w:rPr>
        <w:t>单位，省份</w:t>
      </w:r>
      <w:r>
        <w:rPr>
          <w:rFonts w:ascii="楷体_GB2312" w:hAnsi="宋体" w:eastAsia="楷体_GB2312"/>
          <w:szCs w:val="21"/>
        </w:rPr>
        <w:t xml:space="preserve"> </w:t>
      </w:r>
      <w:r>
        <w:rPr>
          <w:rFonts w:hint="eastAsia" w:ascii="楷体_GB2312" w:hAnsi="宋体" w:eastAsia="楷体_GB2312"/>
          <w:szCs w:val="21"/>
        </w:rPr>
        <w:t>城市</w:t>
      </w:r>
      <w:r>
        <w:rPr>
          <w:rFonts w:ascii="楷体_GB2312" w:hAnsi="宋体" w:eastAsia="楷体_GB2312"/>
          <w:szCs w:val="21"/>
        </w:rPr>
        <w:t xml:space="preserve"> </w:t>
      </w:r>
      <w:r>
        <w:rPr>
          <w:rFonts w:hint="eastAsia" w:ascii="楷体_GB2312" w:hAnsi="宋体" w:eastAsia="楷体_GB2312"/>
          <w:szCs w:val="21"/>
        </w:rPr>
        <w:t>邮编；</w:t>
      </w:r>
      <w:r>
        <w:rPr>
          <w:rFonts w:ascii="楷体_GB2312" w:hAnsi="宋体" w:eastAsia="楷体_GB2312"/>
          <w:szCs w:val="21"/>
        </w:rPr>
        <w:t xml:space="preserve">2. </w:t>
      </w:r>
      <w:r>
        <w:rPr>
          <w:rFonts w:hint="eastAsia" w:ascii="楷体_GB2312" w:hAnsi="宋体" w:eastAsia="楷体_GB2312"/>
          <w:szCs w:val="21"/>
        </w:rPr>
        <w:t>单位，省份</w:t>
      </w:r>
      <w:r>
        <w:rPr>
          <w:rFonts w:ascii="楷体_GB2312" w:hAnsi="宋体" w:eastAsia="楷体_GB2312"/>
          <w:szCs w:val="21"/>
        </w:rPr>
        <w:t xml:space="preserve"> </w:t>
      </w:r>
      <w:r>
        <w:rPr>
          <w:rFonts w:hint="eastAsia" w:ascii="楷体_GB2312" w:hAnsi="宋体" w:eastAsia="楷体_GB2312"/>
          <w:szCs w:val="21"/>
        </w:rPr>
        <w:t>城市</w:t>
      </w:r>
      <w:r>
        <w:rPr>
          <w:rFonts w:ascii="楷体_GB2312" w:hAnsi="宋体" w:eastAsia="楷体_GB2312"/>
          <w:szCs w:val="21"/>
        </w:rPr>
        <w:t xml:space="preserve"> </w:t>
      </w:r>
      <w:r>
        <w:rPr>
          <w:rFonts w:hint="eastAsia" w:ascii="楷体_GB2312" w:hAnsi="宋体" w:eastAsia="楷体_GB2312"/>
          <w:szCs w:val="21"/>
        </w:rPr>
        <w:t>邮编）</w:t>
      </w:r>
    </w:p>
    <w:p>
      <w:pPr>
        <w:ind w:left="420" w:leftChars="200" w:right="420" w:rightChars="200"/>
        <w:jc w:val="left"/>
        <w:rPr>
          <w:sz w:val="18"/>
          <w:szCs w:val="18"/>
        </w:rPr>
      </w:pPr>
      <w:r>
        <w:rPr>
          <w:rFonts w:hint="eastAsia" w:ascii="黑体" w:eastAsia="黑体"/>
          <w:szCs w:val="21"/>
        </w:rPr>
        <w:t>摘要</w:t>
      </w:r>
      <w:r>
        <w:rPr>
          <w:rFonts w:hint="eastAsia" w:ascii="黑体" w:eastAsia="黑体"/>
        </w:rPr>
        <w:t>：</w:t>
      </w:r>
      <w:r>
        <w:rPr>
          <w:rFonts w:hint="eastAsia" w:ascii="宋体" w:hAnsi="宋体"/>
          <w:sz w:val="18"/>
          <w:szCs w:val="18"/>
        </w:rPr>
        <w:t>××××××××××××××××××××××××××××××××××××××××××××××××××××××××××（小五号</w:t>
      </w:r>
      <w:r>
        <w:rPr>
          <w:rFonts w:ascii="宋体"/>
          <w:sz w:val="18"/>
          <w:szCs w:val="18"/>
        </w:rPr>
        <w:t>,</w:t>
      </w:r>
      <w:r>
        <w:rPr>
          <w:rFonts w:hint="eastAsia" w:ascii="宋体" w:hAnsi="宋体"/>
          <w:sz w:val="18"/>
          <w:szCs w:val="18"/>
        </w:rPr>
        <w:t>宋体）。</w:t>
      </w:r>
    </w:p>
    <w:p>
      <w:pPr>
        <w:ind w:firstLine="411" w:firstLineChars="196"/>
        <w:rPr>
          <w:rFonts w:hint="eastAsia" w:ascii="宋体" w:hAnsi="宋体"/>
          <w:sz w:val="18"/>
          <w:szCs w:val="18"/>
        </w:rPr>
      </w:pPr>
      <w:r>
        <w:rPr>
          <w:rFonts w:hint="eastAsia" w:ascii="黑体" w:eastAsia="黑体"/>
          <w:szCs w:val="21"/>
        </w:rPr>
        <w:t>关键词：</w:t>
      </w:r>
      <w:r>
        <w:rPr>
          <w:rFonts w:hint="eastAsia" w:ascii="宋体" w:hAnsi="宋体"/>
          <w:sz w:val="18"/>
          <w:szCs w:val="18"/>
        </w:rPr>
        <w:t>×××；×××；×××（小五，宋体）</w:t>
      </w:r>
    </w:p>
    <w:p>
      <w:pPr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英文标题（小三号，</w:t>
      </w:r>
      <w:r>
        <w:rPr>
          <w:rFonts w:ascii="Times New Roman" w:hAnsi="Times New Roman" w:eastAsia="黑体"/>
          <w:sz w:val="30"/>
          <w:szCs w:val="30"/>
        </w:rPr>
        <w:t>Times New Roman</w:t>
      </w:r>
      <w:r>
        <w:rPr>
          <w:rFonts w:hint="eastAsia" w:ascii="Times New Roman" w:hAnsi="Times New Roman" w:eastAsia="黑体"/>
          <w:sz w:val="30"/>
          <w:szCs w:val="30"/>
        </w:rPr>
        <w:t>体）</w:t>
      </w:r>
    </w:p>
    <w:p>
      <w:pPr>
        <w:jc w:val="center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×××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×  ×</w:t>
      </w: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Cs w:val="21"/>
        </w:rPr>
        <w:t>示例：</w:t>
      </w:r>
      <w:r>
        <w:rPr>
          <w:rFonts w:ascii="Times New Roman" w:hAnsi="Times New Roman"/>
          <w:szCs w:val="21"/>
        </w:rPr>
        <w:t>WANG Guoqing</w:t>
      </w:r>
      <w:r>
        <w:rPr>
          <w:rFonts w:hint="eastAsia" w:ascii="Times New Roman" w:hAnsi="Times New Roman"/>
          <w:sz w:val="24"/>
          <w:szCs w:val="24"/>
        </w:rPr>
        <w:t>）</w:t>
      </w:r>
    </w:p>
    <w:p>
      <w:pPr>
        <w:jc w:val="center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作者单位英文翻译</w:t>
      </w:r>
    </w:p>
    <w:p>
      <w:pPr>
        <w:jc w:val="center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（示例：School of Geodsy and Geomatics, Wuhan University, Wuhan 430079, China）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Times New Roman" w:hAnsi="Times New Roman"/>
          <w:szCs w:val="21"/>
        </w:rPr>
        <w:t xml:space="preserve">Abstract: </w:t>
      </w:r>
      <w:r>
        <w:rPr>
          <w:rFonts w:hint="eastAsia" w:ascii="宋体" w:hAnsi="宋体"/>
          <w:szCs w:val="21"/>
        </w:rPr>
        <w:t>××××××××××××××××××××××××××××××××××××××××××××××××××××（小五号，</w:t>
      </w:r>
      <w:r>
        <w:rPr>
          <w:rFonts w:ascii="宋体" w:hAnsi="宋体"/>
          <w:szCs w:val="21"/>
        </w:rPr>
        <w:t>Times New Roman</w:t>
      </w:r>
      <w:r>
        <w:rPr>
          <w:rFonts w:hint="eastAsia" w:ascii="宋体" w:hAnsi="宋体"/>
          <w:szCs w:val="21"/>
        </w:rPr>
        <w:t>体）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 xml:space="preserve">Key words: </w:t>
      </w:r>
      <w:r>
        <w:rPr>
          <w:rFonts w:hint="eastAsia" w:ascii="宋体" w:hAnsi="宋体"/>
          <w:szCs w:val="21"/>
        </w:rPr>
        <w:t>×××；×××； ××× （小五号，</w:t>
      </w:r>
      <w:r>
        <w:rPr>
          <w:rFonts w:ascii="宋体" w:hAnsi="宋体"/>
          <w:szCs w:val="21"/>
        </w:rPr>
        <w:t>Times New Roman</w:t>
      </w:r>
      <w:r>
        <w:rPr>
          <w:rFonts w:hint="eastAsia" w:ascii="宋体" w:hAnsi="宋体"/>
          <w:szCs w:val="21"/>
        </w:rPr>
        <w:t>体）</w:t>
      </w:r>
    </w:p>
    <w:p/>
    <w:p>
      <w:pPr>
        <w:ind w:firstLine="482" w:firstLineChars="200"/>
        <w:rPr>
          <w:rFonts w:ascii="宋体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（五号，宋体）。</w:t>
      </w:r>
    </w:p>
    <w:p>
      <w:pPr>
        <w:spacing w:beforeLines="50" w:afterLines="5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 ×××（一级标题：小四号，黑体）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×××××××××××××××××××××××××××××××××××××××××××××××××××××××××××××××××××××××××××××××××（五号，宋体）。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××××××××××××××××××××××××××××××××××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= 1 \* GB3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×××××××××××××××××××××××××××××××；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= 2 \* GB3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××××××××××××××××××××××××××××××××××××××××××××××××××××××。</w:t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spacing w:beforeLines="50" w:afterLines="50"/>
        <w:rPr>
          <w:rFonts w:ascii="宋体" w:hAnsi="宋体"/>
          <w:b/>
        </w:rPr>
      </w:pPr>
      <w:r>
        <w:pict>
          <v:shape id="_x0000_s1029" o:spid="_x0000_s1029" o:spt="202" type="#_x0000_t202" style="position:absolute;left:0pt;margin-left:5.4pt;margin-top:37.15pt;height:37.2pt;width:477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收稿日期：</w:t>
                  </w:r>
                </w:p>
                <w:p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基金项目：</w:t>
                  </w:r>
                  <w:r>
                    <w:rPr>
                      <w:rFonts w:hint="eastAsia"/>
                      <w:sz w:val="18"/>
                      <w:szCs w:val="18"/>
                    </w:rPr>
                    <w:t>××××××（编号）；××××××（编号）</w:t>
                  </w:r>
                </w:p>
                <w:p>
                  <w:pPr>
                    <w:spacing w:line="20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作者简介：</w:t>
                  </w:r>
                  <w:r>
                    <w:rPr>
                      <w:rFonts w:hint="eastAsia"/>
                      <w:sz w:val="18"/>
                      <w:szCs w:val="18"/>
                    </w:rPr>
                    <w:t>×××（</w:t>
                  </w:r>
                  <w:r>
                    <w:rPr>
                      <w:sz w:val="18"/>
                      <w:szCs w:val="18"/>
                    </w:rPr>
                    <w:t>19</w:t>
                  </w:r>
                  <w:r>
                    <w:rPr>
                      <w:rFonts w:hint="eastAsia"/>
                      <w:sz w:val="18"/>
                      <w:szCs w:val="18"/>
                    </w:rPr>
                    <w:t>××</w:t>
                  </w:r>
                  <w:r>
                    <w:rPr>
                      <w:sz w:val="18"/>
                      <w:szCs w:val="18"/>
                    </w:rPr>
                    <w:t>—</w:t>
                  </w:r>
                  <w:r>
                    <w:rPr>
                      <w:rFonts w:hint="eastAsia"/>
                      <w:sz w:val="18"/>
                      <w:szCs w:val="18"/>
                    </w:rPr>
                    <w:t>），性别，学历，职称，主要研究方向或从事的工作。E-mail:</w:t>
                  </w:r>
                </w:p>
                <w:p>
                  <w:pPr>
                    <w:spacing w:line="200" w:lineRule="exact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lang w:val="en-US" w:eastAsia="zh-CN"/>
                    </w:rPr>
                    <w:t>备注：（是否参与期刊评选及发表）</w:t>
                  </w:r>
                </w:p>
              </w:txbxContent>
            </v:textbox>
          </v:shape>
        </w:pict>
      </w:r>
    </w:p>
    <w:p>
      <w:pPr>
        <w:spacing w:beforeLines="50" w:afterLines="50"/>
        <w:rPr>
          <w:rFonts w:ascii="宋体"/>
          <w:b/>
        </w:rPr>
      </w:pPr>
      <w:r>
        <w:rPr>
          <w:rFonts w:ascii="宋体" w:hAnsi="宋体"/>
          <w:b/>
        </w:rPr>
        <w:t>1.</w:t>
      </w:r>
      <w:r>
        <w:rPr>
          <w:rFonts w:hint="eastAsia" w:ascii="宋体" w:hAnsi="宋体"/>
          <w:b/>
        </w:rPr>
        <w:t>1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×××</w:t>
      </w:r>
      <w:r>
        <w:rPr>
          <w:rFonts w:ascii="宋体" w:hAnsi="宋体"/>
          <w:b/>
          <w:szCs w:val="21"/>
        </w:rPr>
        <w:t>(</w:t>
      </w:r>
      <w:r>
        <w:rPr>
          <w:rFonts w:hint="eastAsia" w:ascii="宋体" w:hAnsi="宋体"/>
          <w:b/>
          <w:szCs w:val="21"/>
        </w:rPr>
        <w:t>二级标题：五号，宋体加粗</w:t>
      </w:r>
      <w:r>
        <w:rPr>
          <w:rFonts w:ascii="宋体" w:hAnsi="宋体"/>
          <w:b/>
          <w:szCs w:val="21"/>
        </w:rPr>
        <w:t>)</w:t>
      </w:r>
    </w:p>
    <w:p>
      <w:pPr>
        <w:spacing w:beforeLines="50" w:afterLines="5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1.1.1 ×××（三级标题：五号，楷体）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）×××××××××××××××××××××××××××××××××××××××××××××××××××××××××××。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（2）×××××××××××××××××××××××××××××××××××××××××××××××××。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hint="eastAsia" w:ascii="宋体"/>
          <w:szCs w:val="21"/>
        </w:rPr>
        <w:t>……</w:t>
      </w:r>
    </w:p>
    <w:p>
      <w:pPr>
        <w:rPr>
          <w:rFonts w:ascii="宋体"/>
          <w:szCs w:val="21"/>
        </w:rPr>
      </w:pPr>
      <w:r>
        <w:rPr>
          <w:rFonts w:hint="eastAsia" w:ascii="宋体" w:hAnsi="宋体"/>
        </w:rPr>
        <w:t xml:space="preserve">1.1.1.1 </w:t>
      </w:r>
      <w:r>
        <w:rPr>
          <w:rFonts w:hint="eastAsia" w:ascii="宋体" w:hAnsi="宋体"/>
          <w:szCs w:val="21"/>
        </w:rPr>
        <w:t>×××（四级标题：五号，宋体）</w:t>
      </w:r>
    </w:p>
    <w:p>
      <w:pPr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）××××××××××××××××××。</w:t>
      </w:r>
    </w:p>
    <w:p>
      <w:pPr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（2）××××××××××××××××××××××××××××××××。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宋体"/>
          <w:szCs w:val="21"/>
        </w:rPr>
        <w:t>……</w:t>
      </w:r>
    </w:p>
    <w:p>
      <w:pPr>
        <w:spacing w:beforeLines="50" w:afterLines="50"/>
        <w:rPr>
          <w:rFonts w:ascii="宋体"/>
          <w:b/>
        </w:rPr>
      </w:pPr>
      <w:r>
        <w:rPr>
          <w:rFonts w:ascii="宋体" w:hAnsi="宋体"/>
          <w:b/>
        </w:rPr>
        <w:t>2</w:t>
      </w:r>
      <w:r>
        <w:rPr>
          <w:rFonts w:hint="eastAsia" w:ascii="宋体"/>
          <w:b/>
        </w:rPr>
        <w:t xml:space="preserve"> </w:t>
      </w:r>
      <w:r>
        <w:rPr>
          <w:rFonts w:hint="eastAsia" w:ascii="宋体" w:hAnsi="宋体"/>
          <w:b/>
        </w:rPr>
        <w:t>××××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××××××××××××××××××××××××××××××××××××××××××××××××××××××××××××××××××××。</w:t>
      </w: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spacing w:beforeLines="50" w:afterLines="5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参考文献（小四号，黑体）</w:t>
      </w:r>
    </w:p>
    <w:p>
      <w:pPr>
        <w:spacing w:beforeLines="50" w:afterLines="50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（以下为示例）</w:t>
      </w:r>
    </w:p>
    <w:p>
      <w:pPr>
        <w:numPr>
          <w:ilvl w:val="0"/>
          <w:numId w:val="1"/>
        </w:numPr>
        <w:tabs>
          <w:tab w:val="left" w:pos="426"/>
          <w:tab w:val="clear" w:pos="270"/>
        </w:tabs>
        <w:rPr>
          <w:rFonts w:asci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刘大杰，陶本藻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实用测量数据处理方法</w:t>
      </w:r>
      <w:r>
        <w:rPr>
          <w:rFonts w:ascii="宋体" w:hAnsi="宋体"/>
          <w:color w:val="000000"/>
          <w:sz w:val="18"/>
          <w:szCs w:val="18"/>
        </w:rPr>
        <w:t>[</w:t>
      </w:r>
      <w:r>
        <w:rPr>
          <w:rFonts w:ascii="宋体" w:hAnsi="宋体"/>
          <w:bCs/>
          <w:color w:val="000000"/>
          <w:sz w:val="18"/>
          <w:szCs w:val="18"/>
        </w:rPr>
        <w:t>M</w:t>
      </w:r>
      <w:r>
        <w:rPr>
          <w:rFonts w:ascii="宋体" w:hAnsi="宋体"/>
          <w:color w:val="000000"/>
          <w:sz w:val="18"/>
          <w:szCs w:val="18"/>
        </w:rPr>
        <w:t>].</w:t>
      </w:r>
      <w:r>
        <w:rPr>
          <w:rFonts w:hint="eastAsia" w:ascii="宋体" w:hAnsi="宋体"/>
          <w:color w:val="000000"/>
          <w:sz w:val="18"/>
          <w:szCs w:val="18"/>
        </w:rPr>
        <w:t>北京：测绘出版社，</w:t>
      </w:r>
      <w:r>
        <w:rPr>
          <w:rFonts w:ascii="宋体" w:hAnsi="宋体"/>
          <w:color w:val="000000"/>
          <w:sz w:val="18"/>
          <w:szCs w:val="18"/>
        </w:rPr>
        <w:t>2000</w:t>
      </w:r>
      <w:r>
        <w:rPr>
          <w:rFonts w:hint="eastAsia" w:ascii="宋体" w:hAnsi="宋体"/>
          <w:color w:val="000000"/>
          <w:sz w:val="18"/>
          <w:szCs w:val="18"/>
        </w:rPr>
        <w:t>：</w:t>
      </w:r>
      <w:r>
        <w:rPr>
          <w:rFonts w:ascii="宋体" w:hAnsi="宋体"/>
          <w:color w:val="000000"/>
          <w:sz w:val="18"/>
          <w:szCs w:val="18"/>
        </w:rPr>
        <w:t>79-81.</w:t>
      </w:r>
    </w:p>
    <w:p>
      <w:pPr>
        <w:ind w:left="360" w:hanging="360" w:hangingChars="20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 xml:space="preserve">[2] </w:t>
      </w:r>
      <w:r>
        <w:rPr>
          <w:rFonts w:hint="eastAsia" w:ascii="宋体" w:hAnsi="宋体"/>
          <w:color w:val="000000"/>
          <w:sz w:val="18"/>
          <w:szCs w:val="18"/>
        </w:rPr>
        <w:t>霍斯尼</w:t>
      </w:r>
      <w:r>
        <w:rPr>
          <w:rFonts w:ascii="宋体" w:hAnsi="宋体"/>
          <w:color w:val="000000"/>
          <w:sz w:val="18"/>
          <w:szCs w:val="18"/>
        </w:rPr>
        <w:t xml:space="preserve">. </w:t>
      </w:r>
      <w:r>
        <w:rPr>
          <w:rFonts w:hint="eastAsia" w:ascii="宋体" w:hAnsi="宋体"/>
          <w:color w:val="000000"/>
          <w:sz w:val="18"/>
          <w:szCs w:val="18"/>
        </w:rPr>
        <w:t>谷物科学与工艺学原理</w:t>
      </w:r>
      <w:r>
        <w:rPr>
          <w:rFonts w:ascii="宋体" w:hAnsi="宋体"/>
          <w:color w:val="000000"/>
          <w:sz w:val="18"/>
          <w:szCs w:val="18"/>
        </w:rPr>
        <w:t>[</w:t>
      </w:r>
      <w:r>
        <w:rPr>
          <w:rFonts w:ascii="宋体" w:hAnsi="宋体"/>
          <w:bCs/>
          <w:color w:val="000000"/>
          <w:sz w:val="18"/>
          <w:szCs w:val="18"/>
        </w:rPr>
        <w:t>M</w:t>
      </w:r>
      <w:r>
        <w:rPr>
          <w:rFonts w:ascii="宋体" w:hAnsi="宋体"/>
          <w:color w:val="000000"/>
          <w:sz w:val="18"/>
          <w:szCs w:val="18"/>
        </w:rPr>
        <w:t xml:space="preserve">]. </w:t>
      </w:r>
      <w:r>
        <w:rPr>
          <w:rFonts w:hint="eastAsia" w:ascii="宋体" w:hAnsi="宋体"/>
          <w:color w:val="000000"/>
          <w:sz w:val="18"/>
          <w:szCs w:val="18"/>
        </w:rPr>
        <w:t>李庆龙</w:t>
      </w:r>
      <w:r>
        <w:rPr>
          <w:rFonts w:ascii="宋体"/>
          <w:color w:val="000000"/>
          <w:sz w:val="18"/>
          <w:szCs w:val="18"/>
        </w:rPr>
        <w:t>,</w:t>
      </w:r>
      <w:r>
        <w:rPr>
          <w:rFonts w:hint="eastAsia" w:ascii="宋体" w:hAnsi="宋体"/>
          <w:color w:val="000000"/>
          <w:sz w:val="18"/>
          <w:szCs w:val="18"/>
        </w:rPr>
        <w:t>译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ascii="宋体" w:hAnsi="宋体"/>
          <w:color w:val="000000"/>
          <w:sz w:val="18"/>
          <w:szCs w:val="18"/>
        </w:rPr>
        <w:t>2</w:t>
      </w:r>
      <w:r>
        <w:rPr>
          <w:rFonts w:hint="eastAsia" w:ascii="宋体" w:hAnsi="宋体"/>
          <w:color w:val="000000"/>
          <w:sz w:val="18"/>
          <w:szCs w:val="18"/>
        </w:rPr>
        <w:t>版</w:t>
      </w:r>
      <w:r>
        <w:rPr>
          <w:rFonts w:ascii="宋体" w:hAnsi="宋体"/>
          <w:color w:val="000000"/>
          <w:sz w:val="18"/>
          <w:szCs w:val="18"/>
        </w:rPr>
        <w:t xml:space="preserve">. </w:t>
      </w:r>
      <w:r>
        <w:rPr>
          <w:rFonts w:hint="eastAsia" w:ascii="宋体" w:hAnsi="宋体"/>
          <w:color w:val="000000"/>
          <w:sz w:val="18"/>
          <w:szCs w:val="18"/>
        </w:rPr>
        <w:t>北京</w:t>
      </w:r>
      <w:r>
        <w:rPr>
          <w:rFonts w:ascii="宋体" w:hAnsi="宋体"/>
          <w:color w:val="000000"/>
          <w:sz w:val="18"/>
          <w:szCs w:val="18"/>
        </w:rPr>
        <w:t>:</w:t>
      </w:r>
      <w:r>
        <w:rPr>
          <w:rFonts w:hint="eastAsia" w:ascii="宋体" w:hAnsi="宋体"/>
          <w:color w:val="000000"/>
          <w:sz w:val="18"/>
          <w:szCs w:val="18"/>
        </w:rPr>
        <w:t>中国食品出版社</w:t>
      </w:r>
      <w:r>
        <w:rPr>
          <w:rFonts w:ascii="宋体"/>
          <w:color w:val="000000"/>
          <w:sz w:val="18"/>
          <w:szCs w:val="18"/>
        </w:rPr>
        <w:t>,</w:t>
      </w:r>
      <w:r>
        <w:rPr>
          <w:rFonts w:ascii="宋体" w:hAnsi="宋体"/>
          <w:color w:val="000000"/>
          <w:sz w:val="18"/>
          <w:szCs w:val="18"/>
        </w:rPr>
        <w:t>1989: 15-20.</w:t>
      </w: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 xml:space="preserve">[3] </w:t>
      </w:r>
      <w:r>
        <w:rPr>
          <w:rFonts w:hint="eastAsia" w:ascii="宋体" w:hAnsi="宋体"/>
          <w:color w:val="000000"/>
          <w:sz w:val="18"/>
          <w:szCs w:val="18"/>
        </w:rPr>
        <w:t>全国信息与文献工作标准化技术委员会出版物第七分委员会</w:t>
      </w:r>
      <w:r>
        <w:rPr>
          <w:rFonts w:ascii="宋体" w:hAnsi="宋体"/>
          <w:color w:val="000000"/>
          <w:sz w:val="18"/>
          <w:szCs w:val="18"/>
        </w:rPr>
        <w:t xml:space="preserve">. </w:t>
      </w:r>
      <w:r>
        <w:rPr>
          <w:rFonts w:ascii="宋体" w:hAnsi="宋体"/>
          <w:bCs/>
          <w:color w:val="000000"/>
          <w:sz w:val="18"/>
          <w:szCs w:val="18"/>
        </w:rPr>
        <w:t>GB/T 12450—2001</w:t>
      </w:r>
      <w:r>
        <w:rPr>
          <w:rFonts w:ascii="宋体" w:hAnsi="宋体"/>
          <w:color w:val="000000"/>
          <w:sz w:val="18"/>
          <w:szCs w:val="18"/>
        </w:rPr>
        <w:t xml:space="preserve">  </w:t>
      </w:r>
      <w:r>
        <w:rPr>
          <w:rFonts w:hint="eastAsia" w:ascii="宋体" w:hAnsi="宋体"/>
          <w:color w:val="000000"/>
          <w:sz w:val="18"/>
          <w:szCs w:val="18"/>
        </w:rPr>
        <w:t>图书书名页</w:t>
      </w:r>
      <w:r>
        <w:rPr>
          <w:rFonts w:ascii="宋体" w:hAnsi="宋体"/>
          <w:color w:val="000000"/>
          <w:sz w:val="18"/>
          <w:szCs w:val="18"/>
        </w:rPr>
        <w:t>[</w:t>
      </w:r>
      <w:r>
        <w:rPr>
          <w:rFonts w:ascii="宋体" w:hAnsi="宋体"/>
          <w:bCs/>
          <w:color w:val="000000"/>
          <w:sz w:val="18"/>
          <w:szCs w:val="18"/>
        </w:rPr>
        <w:t>S</w:t>
      </w:r>
      <w:r>
        <w:rPr>
          <w:rFonts w:ascii="宋体" w:hAnsi="宋体"/>
          <w:color w:val="000000"/>
          <w:sz w:val="18"/>
          <w:szCs w:val="18"/>
        </w:rPr>
        <w:t xml:space="preserve">]. </w:t>
      </w:r>
      <w:r>
        <w:rPr>
          <w:rFonts w:hint="eastAsia" w:ascii="宋体" w:hAnsi="宋体"/>
          <w:color w:val="000000"/>
          <w:sz w:val="18"/>
          <w:szCs w:val="18"/>
        </w:rPr>
        <w:t>北京</w:t>
      </w:r>
      <w:r>
        <w:rPr>
          <w:rFonts w:ascii="宋体" w:hAnsi="宋体"/>
          <w:color w:val="000000"/>
          <w:sz w:val="18"/>
          <w:szCs w:val="18"/>
        </w:rPr>
        <w:t xml:space="preserve">: </w:t>
      </w:r>
      <w:r>
        <w:rPr>
          <w:rFonts w:hint="eastAsia" w:ascii="宋体" w:hAnsi="宋体"/>
          <w:color w:val="000000"/>
          <w:sz w:val="18"/>
          <w:szCs w:val="18"/>
        </w:rPr>
        <w:t>中国标准出版社</w:t>
      </w:r>
      <w:r>
        <w:rPr>
          <w:rFonts w:ascii="宋体" w:hAnsi="宋体"/>
          <w:color w:val="000000"/>
          <w:sz w:val="18"/>
          <w:szCs w:val="18"/>
        </w:rPr>
        <w:t xml:space="preserve">, 2002.  </w:t>
      </w: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 xml:space="preserve">[4] </w:t>
      </w:r>
      <w:r>
        <w:rPr>
          <w:rFonts w:hint="eastAsia" w:ascii="宋体" w:hAnsi="宋体"/>
          <w:color w:val="000000"/>
          <w:sz w:val="18"/>
          <w:szCs w:val="18"/>
        </w:rPr>
        <w:t>钟文发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非线性规划在可燃毒物配置中的应用</w:t>
      </w:r>
      <w:r>
        <w:rPr>
          <w:rFonts w:ascii="宋体" w:hAnsi="宋体"/>
          <w:color w:val="000000"/>
          <w:sz w:val="18"/>
          <w:szCs w:val="18"/>
        </w:rPr>
        <w:t>[</w:t>
      </w:r>
      <w:r>
        <w:rPr>
          <w:rFonts w:ascii="宋体" w:hAnsi="宋体"/>
          <w:bCs/>
          <w:color w:val="000000"/>
          <w:sz w:val="18"/>
          <w:szCs w:val="18"/>
        </w:rPr>
        <w:t>C</w:t>
      </w:r>
      <w:r>
        <w:rPr>
          <w:rFonts w:ascii="宋体" w:hAnsi="宋体"/>
          <w:color w:val="000000"/>
          <w:sz w:val="18"/>
          <w:szCs w:val="18"/>
        </w:rPr>
        <w:t>]//</w:t>
      </w:r>
      <w:r>
        <w:rPr>
          <w:rFonts w:hint="eastAsia" w:ascii="宋体" w:hAnsi="宋体"/>
          <w:color w:val="000000"/>
          <w:sz w:val="18"/>
          <w:szCs w:val="18"/>
        </w:rPr>
        <w:t>赵伟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运筹学的理论与应用：中国运筹学会第五届大会论文集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西安</w:t>
      </w:r>
      <w:r>
        <w:rPr>
          <w:rFonts w:ascii="宋体" w:hAnsi="宋体"/>
          <w:color w:val="000000"/>
          <w:sz w:val="18"/>
          <w:szCs w:val="18"/>
        </w:rPr>
        <w:t>:</w:t>
      </w:r>
      <w:r>
        <w:rPr>
          <w:rFonts w:hint="eastAsia" w:ascii="宋体" w:hAnsi="宋体"/>
          <w:color w:val="000000"/>
          <w:sz w:val="18"/>
          <w:szCs w:val="18"/>
        </w:rPr>
        <w:t>西安电子科技大学出版社，</w:t>
      </w:r>
      <w:r>
        <w:rPr>
          <w:rFonts w:ascii="宋体" w:hAnsi="宋体"/>
          <w:color w:val="000000"/>
          <w:sz w:val="18"/>
          <w:szCs w:val="18"/>
        </w:rPr>
        <w:t>1996:468-471.</w:t>
      </w: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 xml:space="preserve">[5] </w:t>
      </w:r>
      <w:r>
        <w:rPr>
          <w:rFonts w:hint="eastAsia" w:ascii="宋体" w:hAnsi="宋体"/>
          <w:color w:val="000000"/>
          <w:sz w:val="18"/>
          <w:szCs w:val="18"/>
        </w:rPr>
        <w:t>金显贺，王昌长，王忠东，等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ascii="宋体" w:hAnsi="宋体"/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一种用于在线检测局部</w:t>
      </w: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420" w:hanging="420" w:hangingChars="200"/>
        <w:rPr>
          <w:rFonts w:ascii="宋体"/>
          <w:color w:val="000000"/>
          <w:sz w:val="18"/>
          <w:szCs w:val="18"/>
        </w:rPr>
      </w:pPr>
      <w:r>
        <w:pict>
          <v:shape id="_x0000_s1028" o:spid="_x0000_s1028" o:spt="202" type="#_x0000_t202" style="position:absolute;left:0pt;margin-left:-2.25pt;margin-top:7.05pt;height:199.15pt;width:205.05pt;z-index:251659264;mso-width-relative:page;mso-height-relative:page;" coordsize="21600,21600" adj="-7743,700">
            <v:path/>
            <v:fill focussize="0,0"/>
            <v:stroke weight="1pt" dashstyle="1 1" endcap="round"/>
            <v:imagedata o:title=""/>
            <o:lock v:ext="edit"/>
            <v:textbox>
              <w:txbxContent>
                <w:p>
                  <w:pPr>
                    <w:ind w:firstLine="420"/>
                    <w:rPr>
                      <w:rFonts w:ascii="方正大黑简体" w:eastAsia="方正大黑简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方正大黑简体" w:eastAsia="方正大黑简体"/>
                      <w:b/>
                      <w:color w:val="000000"/>
                      <w:szCs w:val="21"/>
                    </w:rPr>
                    <w:t>提请作者注意的事项：</w:t>
                  </w:r>
                </w:p>
                <w:p>
                  <w:pPr>
                    <w:rPr>
                      <w:rFonts w:ascii="方正大黑简体" w:eastAsia="方正大黑简体"/>
                      <w:color w:val="000000"/>
                      <w:szCs w:val="21"/>
                    </w:rPr>
                  </w:pPr>
                </w:p>
                <w:p>
                  <w:pPr>
                    <w:ind w:firstLine="420"/>
                  </w:pPr>
                  <w:r>
                    <w:t>1</w:t>
                  </w:r>
                  <w:r>
                    <w:rPr>
                      <w:rFonts w:hint="eastAsia"/>
                    </w:rPr>
                    <w:t>）图、表及公式根据需要可排为半栏或通栏。</w:t>
                  </w:r>
                </w:p>
                <w:p>
                  <w:pPr>
                    <w:ind w:firstLine="420"/>
                    <w:rPr>
                      <w:rFonts w:eastAsia="方正大黑简体"/>
                      <w:bCs/>
                      <w:color w:val="000000"/>
                      <w:szCs w:val="21"/>
                    </w:rPr>
                  </w:pPr>
                  <w:r>
                    <w:rPr>
                      <w:rFonts w:ascii="方正大黑简体" w:eastAsia="方正大黑简体"/>
                      <w:color w:val="000000"/>
                      <w:szCs w:val="21"/>
                    </w:rPr>
                    <w:t>2</w:t>
                  </w:r>
                  <w:r>
                    <w:rPr>
                      <w:rFonts w:hint="eastAsia" w:ascii="方正大黑简体" w:eastAsia="方正大黑简体"/>
                      <w:color w:val="000000"/>
                      <w:szCs w:val="21"/>
                    </w:rPr>
                    <w:t>）参考文献中，责任者不超过</w:t>
                  </w:r>
                  <w:r>
                    <w:rPr>
                      <w:rFonts w:ascii="方正大黑简体" w:eastAsia="方正大黑简体"/>
                      <w:color w:val="000000"/>
                      <w:szCs w:val="21"/>
                    </w:rPr>
                    <w:t>3</w:t>
                  </w:r>
                  <w:r>
                    <w:rPr>
                      <w:rFonts w:hint="eastAsia" w:ascii="方正大黑简体" w:eastAsia="方正大黑简体"/>
                      <w:color w:val="000000"/>
                      <w:szCs w:val="21"/>
                    </w:rPr>
                    <w:t>个时，全部照录；超过</w:t>
                  </w:r>
                  <w:r>
                    <w:rPr>
                      <w:rFonts w:ascii="方正大黑简体" w:eastAsia="方正大黑简体"/>
                      <w:color w:val="000000"/>
                      <w:szCs w:val="21"/>
                    </w:rPr>
                    <w:t>3</w:t>
                  </w:r>
                  <w:r>
                    <w:rPr>
                      <w:rFonts w:hint="eastAsia" w:ascii="方正大黑简体" w:eastAsia="方正大黑简体"/>
                      <w:color w:val="000000"/>
                      <w:szCs w:val="21"/>
                    </w:rPr>
                    <w:t>个时，只著录前</w:t>
                  </w:r>
                  <w:r>
                    <w:rPr>
                      <w:rFonts w:ascii="方正大黑简体" w:eastAsia="方正大黑简体"/>
                      <w:color w:val="000000"/>
                      <w:szCs w:val="21"/>
                    </w:rPr>
                    <w:t>3</w:t>
                  </w:r>
                  <w:r>
                    <w:rPr>
                      <w:rFonts w:hint="eastAsia" w:ascii="方正大黑简体" w:eastAsia="方正大黑简体"/>
                      <w:color w:val="000000"/>
                      <w:szCs w:val="21"/>
                    </w:rPr>
                    <w:t>个责任者，其后加“，等”（参考文献为英文时加“，</w:t>
                  </w:r>
                  <w:r>
                    <w:rPr>
                      <w:rFonts w:ascii="方正大黑简体" w:eastAsia="方正大黑简体"/>
                      <w:color w:val="000000"/>
                      <w:szCs w:val="21"/>
                    </w:rPr>
                    <w:t>et al</w:t>
                  </w:r>
                  <w:r>
                    <w:rPr>
                      <w:rFonts w:hint="eastAsia" w:ascii="方正大黑简体" w:eastAsia="方正大黑简体"/>
                      <w:color w:val="000000"/>
                      <w:szCs w:val="21"/>
                    </w:rPr>
                    <w:t>”）。外文作者的姓名规定为姓在前名在后，姓</w:t>
                  </w:r>
                  <w:r>
                    <w:rPr>
                      <w:rFonts w:hint="eastAsia" w:eastAsia="方正大黑简体"/>
                      <w:color w:val="000000"/>
                      <w:szCs w:val="21"/>
                      <w:lang w:val="en-GB"/>
                    </w:rPr>
                    <w:t>氏</w:t>
                  </w:r>
                  <w:r>
                    <w:rPr>
                      <w:rFonts w:hint="eastAsia" w:ascii="方正大黑简体" w:eastAsia="方正大黑简体"/>
                      <w:color w:val="000000"/>
                      <w:szCs w:val="21"/>
                    </w:rPr>
                    <w:t>要求全部拼写并且是大写，名要求简化为以第一个字母大写代替，姓和名之间为空格。例：</w:t>
                  </w:r>
                  <w:r>
                    <w:rPr>
                      <w:rFonts w:eastAsia="方正大黑简体"/>
                      <w:bCs/>
                      <w:color w:val="000000"/>
                      <w:szCs w:val="21"/>
                    </w:rPr>
                    <w:t>HERRING J R</w:t>
                  </w:r>
                </w:p>
                <w:p/>
              </w:txbxContent>
            </v:textbox>
          </v:shape>
        </w:pict>
      </w: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firstLine="360" w:firstLineChars="200"/>
        <w:rPr>
          <w:rFonts w:ascii="宋体"/>
          <w:color w:val="000000"/>
          <w:sz w:val="18"/>
          <w:szCs w:val="18"/>
        </w:rPr>
      </w:pPr>
    </w:p>
    <w:p>
      <w:pPr>
        <w:ind w:firstLine="360" w:firstLineChars="200"/>
        <w:rPr>
          <w:rFonts w:ascii="宋体"/>
          <w:color w:val="000000"/>
          <w:sz w:val="18"/>
          <w:szCs w:val="18"/>
        </w:rPr>
      </w:pPr>
    </w:p>
    <w:p>
      <w:pPr>
        <w:ind w:firstLine="360" w:firstLineChars="200"/>
        <w:rPr>
          <w:rFonts w:ascii="宋体"/>
          <w:color w:val="000000"/>
          <w:sz w:val="18"/>
          <w:szCs w:val="18"/>
        </w:rPr>
      </w:pPr>
    </w:p>
    <w:p>
      <w:pPr>
        <w:ind w:firstLine="360" w:firstLineChars="200"/>
        <w:rPr>
          <w:rFonts w:ascii="宋体"/>
          <w:color w:val="000000"/>
          <w:sz w:val="18"/>
          <w:szCs w:val="18"/>
        </w:rPr>
      </w:pPr>
    </w:p>
    <w:p>
      <w:pPr>
        <w:ind w:firstLine="360" w:firstLineChars="200"/>
        <w:rPr>
          <w:rFonts w:ascii="宋体"/>
          <w:color w:val="000000"/>
          <w:sz w:val="18"/>
          <w:szCs w:val="18"/>
        </w:rPr>
      </w:pPr>
    </w:p>
    <w:p>
      <w:pPr>
        <w:ind w:firstLine="360" w:firstLine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</w:p>
    <w:p>
      <w:pPr>
        <w:ind w:left="361" w:leftChars="172"/>
        <w:rPr>
          <w:rFonts w:hint="eastAsia" w:ascii="宋体" w:hAnsi="宋体"/>
          <w:color w:val="000000"/>
          <w:sz w:val="18"/>
          <w:szCs w:val="18"/>
        </w:rPr>
      </w:pPr>
    </w:p>
    <w:p>
      <w:pPr>
        <w:ind w:left="361" w:leftChars="172"/>
        <w:rPr>
          <w:rFonts w:ascii="宋体" w:hAnsi="宋体"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18"/>
          <w:szCs w:val="18"/>
        </w:rPr>
        <w:t>放电的数字滤波技术</w:t>
      </w:r>
      <w:r>
        <w:rPr>
          <w:rFonts w:ascii="宋体" w:hAnsi="宋体"/>
          <w:color w:val="000000"/>
          <w:sz w:val="18"/>
          <w:szCs w:val="18"/>
        </w:rPr>
        <w:t>[J]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清华大学学报</w:t>
      </w:r>
      <w:r>
        <w:rPr>
          <w:rFonts w:ascii="宋体" w:hAnsi="宋体"/>
          <w:color w:val="000000"/>
          <w:sz w:val="18"/>
          <w:szCs w:val="18"/>
        </w:rPr>
        <w:t>:</w:t>
      </w:r>
      <w:r>
        <w:rPr>
          <w:rFonts w:hint="eastAsia" w:ascii="宋体" w:hAnsi="宋体"/>
          <w:color w:val="000000"/>
          <w:sz w:val="18"/>
          <w:szCs w:val="18"/>
        </w:rPr>
        <w:t>自然科学版，</w:t>
      </w:r>
      <w:r>
        <w:rPr>
          <w:rFonts w:ascii="宋体" w:hAnsi="宋体"/>
          <w:color w:val="000000"/>
          <w:sz w:val="18"/>
          <w:szCs w:val="18"/>
        </w:rPr>
        <w:t>1993</w:t>
      </w:r>
      <w:r>
        <w:rPr>
          <w:rFonts w:hint="eastAsia" w:ascii="宋体" w:hAnsi="宋体"/>
          <w:color w:val="000000"/>
          <w:sz w:val="18"/>
          <w:szCs w:val="18"/>
        </w:rPr>
        <w:t>，</w:t>
      </w:r>
      <w:r>
        <w:rPr>
          <w:rFonts w:ascii="宋体" w:hAnsi="宋体"/>
          <w:color w:val="000000"/>
          <w:sz w:val="18"/>
          <w:szCs w:val="18"/>
        </w:rPr>
        <w:t>33</w:t>
      </w:r>
      <w:r>
        <w:rPr>
          <w:rFonts w:hint="eastAsia" w:ascii="宋体" w:hAnsi="宋体"/>
          <w:color w:val="000000"/>
          <w:sz w:val="18"/>
          <w:szCs w:val="18"/>
        </w:rPr>
        <w:t>（</w:t>
      </w:r>
      <w:r>
        <w:rPr>
          <w:rFonts w:ascii="宋体" w:hAnsi="宋体"/>
          <w:color w:val="000000"/>
          <w:sz w:val="18"/>
          <w:szCs w:val="18"/>
        </w:rPr>
        <w:t>4</w:t>
      </w:r>
      <w:r>
        <w:rPr>
          <w:rFonts w:hint="eastAsia" w:ascii="宋体" w:hAnsi="宋体"/>
          <w:color w:val="000000"/>
          <w:sz w:val="18"/>
          <w:szCs w:val="18"/>
        </w:rPr>
        <w:t>）：</w:t>
      </w:r>
      <w:r>
        <w:rPr>
          <w:rFonts w:ascii="宋体" w:hAnsi="宋体"/>
          <w:color w:val="000000"/>
          <w:sz w:val="18"/>
          <w:szCs w:val="18"/>
        </w:rPr>
        <w:t>62-67.</w:t>
      </w: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 xml:space="preserve">[6] </w:t>
      </w:r>
      <w:r>
        <w:rPr>
          <w:rFonts w:hint="eastAsia" w:ascii="宋体" w:hAnsi="宋体"/>
          <w:color w:val="000000"/>
          <w:sz w:val="18"/>
          <w:szCs w:val="18"/>
        </w:rPr>
        <w:t>岳建平，方露，黎昵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用时间序列分析法进行建筑物沉降观测数据处理的研究</w:t>
      </w:r>
      <w:r>
        <w:rPr>
          <w:rFonts w:ascii="宋体" w:hAnsi="宋体"/>
          <w:color w:val="000000"/>
          <w:sz w:val="18"/>
          <w:szCs w:val="18"/>
        </w:rPr>
        <w:t>[J].</w:t>
      </w:r>
      <w:r>
        <w:rPr>
          <w:rFonts w:hint="eastAsia" w:ascii="宋体" w:hAnsi="宋体"/>
          <w:color w:val="000000"/>
          <w:sz w:val="18"/>
          <w:szCs w:val="18"/>
        </w:rPr>
        <w:t>测绘通报，</w:t>
      </w:r>
      <w:r>
        <w:rPr>
          <w:rFonts w:ascii="宋体" w:hAnsi="宋体"/>
          <w:color w:val="000000"/>
          <w:sz w:val="18"/>
          <w:szCs w:val="18"/>
        </w:rPr>
        <w:t>2007</w:t>
      </w:r>
      <w:r>
        <w:rPr>
          <w:rFonts w:hint="eastAsia" w:ascii="宋体" w:hAnsi="宋体"/>
          <w:color w:val="000000"/>
          <w:sz w:val="18"/>
          <w:szCs w:val="18"/>
        </w:rPr>
        <w:t>（</w:t>
      </w:r>
      <w:r>
        <w:rPr>
          <w:rFonts w:ascii="宋体" w:hAnsi="宋体"/>
          <w:color w:val="000000"/>
          <w:sz w:val="18"/>
          <w:szCs w:val="18"/>
        </w:rPr>
        <w:t>7</w:t>
      </w:r>
      <w:r>
        <w:rPr>
          <w:rFonts w:hint="eastAsia" w:ascii="宋体" w:hAnsi="宋体"/>
          <w:color w:val="000000"/>
          <w:sz w:val="18"/>
          <w:szCs w:val="18"/>
        </w:rPr>
        <w:t>）：</w:t>
      </w:r>
      <w:r>
        <w:rPr>
          <w:rFonts w:ascii="宋体" w:hAnsi="宋体"/>
          <w:color w:val="000000"/>
          <w:sz w:val="18"/>
          <w:szCs w:val="18"/>
        </w:rPr>
        <w:t>1-4.</w:t>
      </w:r>
    </w:p>
    <w:p>
      <w:pPr>
        <w:ind w:left="360" w:hanging="360" w:hangingChars="200"/>
        <w:rPr>
          <w:rFonts w:ascii="宋体"/>
          <w:bCs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 xml:space="preserve">[7] </w:t>
      </w:r>
      <w:r>
        <w:rPr>
          <w:rFonts w:hint="eastAsia" w:ascii="宋体" w:hAnsi="宋体"/>
          <w:color w:val="000000"/>
          <w:sz w:val="18"/>
          <w:szCs w:val="18"/>
        </w:rPr>
        <w:t>傅刚</w:t>
      </w:r>
      <w:r>
        <w:rPr>
          <w:rFonts w:ascii="宋体" w:hAnsi="宋体"/>
          <w:color w:val="000000"/>
          <w:sz w:val="18"/>
          <w:szCs w:val="18"/>
        </w:rPr>
        <w:t xml:space="preserve">, </w:t>
      </w:r>
      <w:r>
        <w:rPr>
          <w:rFonts w:hint="eastAsia" w:ascii="宋体" w:hAnsi="宋体"/>
          <w:color w:val="000000"/>
          <w:sz w:val="18"/>
          <w:szCs w:val="18"/>
        </w:rPr>
        <w:t>赵承</w:t>
      </w:r>
      <w:r>
        <w:rPr>
          <w:rFonts w:ascii="宋体" w:hAnsi="宋体"/>
          <w:color w:val="000000"/>
          <w:sz w:val="18"/>
          <w:szCs w:val="18"/>
        </w:rPr>
        <w:t xml:space="preserve">, </w:t>
      </w:r>
      <w:r>
        <w:rPr>
          <w:rFonts w:hint="eastAsia" w:ascii="宋体" w:hAnsi="宋体"/>
          <w:color w:val="000000"/>
          <w:sz w:val="18"/>
          <w:szCs w:val="18"/>
        </w:rPr>
        <w:t>李佳路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大风沙过后的思考</w:t>
      </w:r>
      <w:r>
        <w:rPr>
          <w:rFonts w:ascii="宋体" w:hAnsi="宋体"/>
          <w:color w:val="000000"/>
          <w:sz w:val="18"/>
          <w:szCs w:val="18"/>
        </w:rPr>
        <w:t>[</w:t>
      </w:r>
      <w:r>
        <w:rPr>
          <w:rFonts w:ascii="宋体" w:hAnsi="宋体"/>
          <w:bCs/>
          <w:color w:val="000000"/>
          <w:sz w:val="18"/>
          <w:szCs w:val="18"/>
        </w:rPr>
        <w:t>N</w:t>
      </w:r>
      <w:r>
        <w:rPr>
          <w:rFonts w:ascii="宋体" w:hAnsi="宋体"/>
          <w:color w:val="000000"/>
          <w:sz w:val="18"/>
          <w:szCs w:val="18"/>
        </w:rPr>
        <w:t xml:space="preserve">]. </w:t>
      </w:r>
      <w:r>
        <w:rPr>
          <w:rFonts w:hint="eastAsia" w:ascii="宋体" w:hAnsi="宋体"/>
          <w:color w:val="000000"/>
          <w:sz w:val="18"/>
          <w:szCs w:val="18"/>
        </w:rPr>
        <w:t>北京青年报</w:t>
      </w:r>
      <w:r>
        <w:rPr>
          <w:rFonts w:ascii="宋体" w:hAnsi="宋体"/>
          <w:color w:val="000000"/>
          <w:sz w:val="18"/>
          <w:szCs w:val="18"/>
        </w:rPr>
        <w:t>, 2000-04-12(14).</w:t>
      </w:r>
    </w:p>
    <w:p>
      <w:pPr>
        <w:ind w:left="360" w:hanging="360" w:hangingChars="200"/>
        <w:rPr>
          <w:rFonts w:asci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 xml:space="preserve">[8] </w:t>
      </w:r>
      <w:r>
        <w:rPr>
          <w:rFonts w:hint="eastAsia" w:ascii="宋体" w:hAnsi="宋体"/>
          <w:color w:val="000000"/>
          <w:sz w:val="18"/>
          <w:szCs w:val="18"/>
        </w:rPr>
        <w:t>姜锡洲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ascii="宋体" w:hAnsi="宋体"/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一种温热外敷药制备方案</w:t>
      </w:r>
      <w:r>
        <w:rPr>
          <w:rFonts w:ascii="宋体" w:hAnsi="宋体"/>
          <w:color w:val="000000"/>
          <w:sz w:val="18"/>
          <w:szCs w:val="18"/>
        </w:rPr>
        <w:t xml:space="preserve">: </w:t>
      </w:r>
      <w:r>
        <w:rPr>
          <w:rFonts w:hint="eastAsia" w:ascii="宋体" w:hAnsi="宋体"/>
          <w:color w:val="000000"/>
          <w:sz w:val="18"/>
          <w:szCs w:val="18"/>
        </w:rPr>
        <w:t>中国</w:t>
      </w:r>
      <w:r>
        <w:rPr>
          <w:rFonts w:ascii="宋体" w:hAnsi="宋体"/>
          <w:color w:val="000000"/>
          <w:sz w:val="18"/>
          <w:szCs w:val="18"/>
        </w:rPr>
        <w:t>, 881056073 [</w:t>
      </w:r>
      <w:r>
        <w:rPr>
          <w:rFonts w:ascii="宋体" w:hAnsi="宋体"/>
          <w:bCs/>
          <w:color w:val="000000"/>
          <w:sz w:val="18"/>
          <w:szCs w:val="18"/>
        </w:rPr>
        <w:t>P</w:t>
      </w:r>
      <w:r>
        <w:rPr>
          <w:rFonts w:ascii="宋体" w:hAnsi="宋体"/>
          <w:color w:val="000000"/>
          <w:sz w:val="18"/>
          <w:szCs w:val="18"/>
        </w:rPr>
        <w:t>].1989-07-26</w:t>
      </w:r>
      <w:r>
        <w:rPr>
          <w:rFonts w:ascii="宋体"/>
          <w:color w:val="000000"/>
          <w:sz w:val="18"/>
          <w:szCs w:val="18"/>
        </w:rPr>
        <w:t>.</w:t>
      </w:r>
    </w:p>
    <w:p>
      <w:pPr>
        <w:ind w:left="360" w:hanging="360" w:hangingChars="200"/>
        <w:jc w:val="left"/>
        <w:rPr>
          <w:rFonts w:ascii="宋体" w:hAnsi="宋体"/>
          <w:bCs/>
          <w:color w:val="000000"/>
          <w:sz w:val="18"/>
          <w:szCs w:val="18"/>
          <w:lang w:val="en-GB"/>
        </w:rPr>
      </w:pPr>
      <w:r>
        <w:rPr>
          <w:rFonts w:ascii="宋体" w:hAnsi="宋体"/>
          <w:color w:val="000000"/>
          <w:sz w:val="18"/>
          <w:szCs w:val="18"/>
        </w:rPr>
        <w:t xml:space="preserve">[9] </w:t>
      </w:r>
      <w:r>
        <w:rPr>
          <w:rFonts w:hint="eastAsia" w:ascii="宋体" w:hAnsi="宋体"/>
          <w:bCs/>
          <w:color w:val="000000"/>
          <w:sz w:val="18"/>
          <w:szCs w:val="18"/>
        </w:rPr>
        <w:t>萧钰</w:t>
      </w:r>
      <w:r>
        <w:rPr>
          <w:rFonts w:ascii="宋体"/>
          <w:bCs/>
          <w:color w:val="000000"/>
          <w:sz w:val="18"/>
          <w:szCs w:val="18"/>
          <w:lang w:val="en-GB"/>
        </w:rPr>
        <w:t>.</w:t>
      </w:r>
      <w:r>
        <w:rPr>
          <w:rFonts w:hint="eastAsia" w:ascii="宋体" w:hAnsi="宋体"/>
          <w:bCs/>
          <w:color w:val="000000"/>
          <w:sz w:val="18"/>
          <w:szCs w:val="18"/>
          <w:lang w:val="en-GB"/>
        </w:rPr>
        <w:t>出版业信息化迈入快车道</w:t>
      </w:r>
      <w:r>
        <w:rPr>
          <w:rFonts w:ascii="宋体" w:hAnsi="宋体"/>
          <w:bCs/>
          <w:color w:val="000000"/>
          <w:sz w:val="18"/>
          <w:szCs w:val="18"/>
          <w:lang w:val="en-GB"/>
        </w:rPr>
        <w:t>[EB/OL].</w:t>
      </w:r>
    </w:p>
    <w:p>
      <w:pPr>
        <w:ind w:left="514" w:leftChars="202" w:hanging="90" w:hangingChars="50"/>
        <w:jc w:val="left"/>
        <w:rPr>
          <w:rFonts w:ascii="宋体"/>
          <w:color w:val="000000"/>
          <w:sz w:val="18"/>
          <w:szCs w:val="18"/>
          <w:lang w:val="en-GB"/>
        </w:rPr>
      </w:pPr>
      <w:r>
        <w:rPr>
          <w:rFonts w:ascii="宋体" w:hAnsi="宋体"/>
          <w:bCs/>
          <w:color w:val="000000"/>
          <w:sz w:val="18"/>
          <w:szCs w:val="18"/>
          <w:lang w:val="en-GB"/>
        </w:rPr>
        <w:t>(2001-12-19)[2002-04-15].http://www.creader.com/news/20011219/2001121900.html.</w:t>
      </w:r>
      <w:r>
        <w:rPr>
          <w:rFonts w:ascii="宋体" w:hAnsi="宋体"/>
          <w:color w:val="000000"/>
          <w:sz w:val="18"/>
          <w:szCs w:val="18"/>
          <w:lang w:val="en-GB"/>
        </w:rPr>
        <w:t xml:space="preserve"> </w:t>
      </w:r>
    </w:p>
    <w:sectPr>
      <w:headerReference r:id="rId3" w:type="default"/>
      <w:footerReference r:id="rId4" w:type="default"/>
      <w:type w:val="continuous"/>
      <w:pgSz w:w="11906" w:h="16838"/>
      <w:pgMar w:top="1871" w:right="1021" w:bottom="964" w:left="102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rFonts w:hint="eastAsia"/>
        <w:b/>
        <w:bCs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056C9"/>
    <w:multiLevelType w:val="singleLevel"/>
    <w:tmpl w:val="0B4056C9"/>
    <w:lvl w:ilvl="0" w:tentative="0">
      <w:start w:val="1"/>
      <w:numFmt w:val="decimal"/>
      <w:lvlText w:val="[%1]"/>
      <w:lvlJc w:val="left"/>
      <w:pPr>
        <w:tabs>
          <w:tab w:val="left" w:pos="270"/>
        </w:tabs>
        <w:ind w:left="270" w:hanging="27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Q3YWNjMzI3M2E4MDQ3NzRkZjU0NTQ0ZGRkZmMyZDMifQ=="/>
  </w:docVars>
  <w:rsids>
    <w:rsidRoot w:val="00A44577"/>
    <w:rsid w:val="0000163B"/>
    <w:rsid w:val="00085DB1"/>
    <w:rsid w:val="000A4CBB"/>
    <w:rsid w:val="000C238D"/>
    <w:rsid w:val="000D521B"/>
    <w:rsid w:val="00106BAC"/>
    <w:rsid w:val="00181D11"/>
    <w:rsid w:val="001B5D08"/>
    <w:rsid w:val="001C4FD1"/>
    <w:rsid w:val="002355E7"/>
    <w:rsid w:val="002578EF"/>
    <w:rsid w:val="00281F5E"/>
    <w:rsid w:val="00282AE3"/>
    <w:rsid w:val="002B139F"/>
    <w:rsid w:val="002C6163"/>
    <w:rsid w:val="002D7BB6"/>
    <w:rsid w:val="002F773F"/>
    <w:rsid w:val="0034648B"/>
    <w:rsid w:val="00347C1F"/>
    <w:rsid w:val="00362BC4"/>
    <w:rsid w:val="00376385"/>
    <w:rsid w:val="00393A88"/>
    <w:rsid w:val="003B3D60"/>
    <w:rsid w:val="003D40E1"/>
    <w:rsid w:val="004168E0"/>
    <w:rsid w:val="004A1279"/>
    <w:rsid w:val="004B57F0"/>
    <w:rsid w:val="004F7E17"/>
    <w:rsid w:val="00545414"/>
    <w:rsid w:val="005D33F0"/>
    <w:rsid w:val="00602650"/>
    <w:rsid w:val="006573A4"/>
    <w:rsid w:val="006C7413"/>
    <w:rsid w:val="00714ED0"/>
    <w:rsid w:val="007161AF"/>
    <w:rsid w:val="00740502"/>
    <w:rsid w:val="007923B9"/>
    <w:rsid w:val="007A0159"/>
    <w:rsid w:val="007D14A7"/>
    <w:rsid w:val="00806D19"/>
    <w:rsid w:val="00807485"/>
    <w:rsid w:val="00876F46"/>
    <w:rsid w:val="008A61DB"/>
    <w:rsid w:val="008A77E9"/>
    <w:rsid w:val="008B3AD0"/>
    <w:rsid w:val="008B4CF4"/>
    <w:rsid w:val="00911CFC"/>
    <w:rsid w:val="00940198"/>
    <w:rsid w:val="009E39DE"/>
    <w:rsid w:val="00A44577"/>
    <w:rsid w:val="00A609B2"/>
    <w:rsid w:val="00A6407F"/>
    <w:rsid w:val="00AC4688"/>
    <w:rsid w:val="00B51D1E"/>
    <w:rsid w:val="00B64FB3"/>
    <w:rsid w:val="00B77F04"/>
    <w:rsid w:val="00BE10A6"/>
    <w:rsid w:val="00BE2438"/>
    <w:rsid w:val="00BE2C07"/>
    <w:rsid w:val="00BE730C"/>
    <w:rsid w:val="00BF194A"/>
    <w:rsid w:val="00BF3DAB"/>
    <w:rsid w:val="00C04A0B"/>
    <w:rsid w:val="00CC6365"/>
    <w:rsid w:val="00E42005"/>
    <w:rsid w:val="00E42EA4"/>
    <w:rsid w:val="00E46475"/>
    <w:rsid w:val="00E90BAD"/>
    <w:rsid w:val="00E92FF5"/>
    <w:rsid w:val="00EC1252"/>
    <w:rsid w:val="00F22292"/>
    <w:rsid w:val="00F32EED"/>
    <w:rsid w:val="00F40C6A"/>
    <w:rsid w:val="00F40F9A"/>
    <w:rsid w:val="00F457B7"/>
    <w:rsid w:val="00F760EB"/>
    <w:rsid w:val="00F91B09"/>
    <w:rsid w:val="00F93A76"/>
    <w:rsid w:val="024A0ED0"/>
    <w:rsid w:val="0DD36F7A"/>
    <w:rsid w:val="63071863"/>
    <w:rsid w:val="6C111389"/>
    <w:rsid w:val="712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1386</Words>
  <Characters>1724</Characters>
  <Lines>13</Lines>
  <Paragraphs>3</Paragraphs>
  <TotalTime>1</TotalTime>
  <ScaleCrop>false</ScaleCrop>
  <LinksUpToDate>false</LinksUpToDate>
  <CharactersWithSpaces>1793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2012-12-19T06:28:00Z</dcterms:created>
  <dc:creator>User</dc:creator>
  <cp:lastModifiedBy>Leo</cp:lastModifiedBy>
  <cp:lastPrinted>2012-12-19T06:07:00Z</cp:lastPrinted>
  <dcterms:modified xsi:type="dcterms:W3CDTF">2022-08-25T03:59:15Z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BCC2F467CFC840068F628AAEDC517C14</vt:lpwstr>
  </property>
</Properties>
</file>